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38" w:rsidRPr="00755F83" w:rsidRDefault="00C07738" w:rsidP="00C07738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C07738" w:rsidRPr="000D4652" w:rsidTr="00E05CFB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07738" w:rsidRPr="000D4652" w:rsidTr="00E05CF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rPr>
                <w:color w:val="000000"/>
                <w:sz w:val="18"/>
                <w:szCs w:val="18"/>
              </w:rPr>
            </w:pPr>
          </w:p>
        </w:tc>
      </w:tr>
      <w:tr w:rsidR="00C07738" w:rsidRPr="000D4652" w:rsidTr="00E05CF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rPr>
                <w:color w:val="000000"/>
                <w:sz w:val="18"/>
                <w:szCs w:val="18"/>
              </w:rPr>
            </w:pPr>
          </w:p>
        </w:tc>
      </w:tr>
      <w:tr w:rsidR="00C07738" w:rsidRPr="000D4652" w:rsidTr="00E05CF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38" w:rsidRPr="000D4652" w:rsidRDefault="00C07738" w:rsidP="00E05C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738" w:rsidRPr="000D4652" w:rsidRDefault="00C07738" w:rsidP="00E05C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38" w:rsidRPr="000D4652" w:rsidRDefault="00C07738" w:rsidP="00E05CF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07738" w:rsidRPr="000B40F3" w:rsidRDefault="00C07738" w:rsidP="00C07738">
      <w:pPr>
        <w:rPr>
          <w:b/>
          <w:sz w:val="16"/>
          <w:szCs w:val="16"/>
        </w:rPr>
      </w:pPr>
    </w:p>
    <w:p w:rsidR="00C07738" w:rsidRPr="00EF39BD" w:rsidRDefault="00C07738" w:rsidP="00C0773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07738" w:rsidRPr="00EF39BD" w:rsidRDefault="00C07738" w:rsidP="00C0773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bookmarkStart w:id="0" w:name="_GoBack"/>
      <w:r w:rsidR="00570149" w:rsidRPr="00570149">
        <w:rPr>
          <w:b/>
          <w:sz w:val="20"/>
          <w:szCs w:val="20"/>
        </w:rPr>
        <w:t>272-1</w:t>
      </w:r>
      <w:r w:rsidRPr="00570149">
        <w:rPr>
          <w:b/>
          <w:sz w:val="20"/>
          <w:szCs w:val="20"/>
        </w:rPr>
        <w:tab/>
      </w:r>
      <w:bookmarkEnd w:id="0"/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 26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06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C07738" w:rsidRPr="000D27FD" w:rsidRDefault="00C07738" w:rsidP="00C0773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07738" w:rsidRPr="008838A5" w:rsidRDefault="00C07738" w:rsidP="00C07738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>
        <w:rPr>
          <w:b/>
          <w:color w:val="0000FF"/>
          <w:sz w:val="16"/>
          <w:szCs w:val="16"/>
        </w:rPr>
        <w:t xml:space="preserve"> 06</w:t>
      </w:r>
      <w:r w:rsidRPr="008838A5">
        <w:rPr>
          <w:b/>
          <w:bCs/>
          <w:color w:val="0033CC"/>
          <w:sz w:val="16"/>
          <w:szCs w:val="16"/>
        </w:rPr>
        <w:t>/ 0</w:t>
      </w:r>
      <w:r>
        <w:rPr>
          <w:b/>
          <w:bCs/>
          <w:color w:val="0033CC"/>
          <w:sz w:val="16"/>
          <w:szCs w:val="16"/>
        </w:rPr>
        <w:t>7</w:t>
      </w:r>
      <w:r w:rsidRPr="008838A5">
        <w:rPr>
          <w:b/>
          <w:bCs/>
          <w:color w:val="0033CC"/>
          <w:sz w:val="16"/>
          <w:szCs w:val="16"/>
        </w:rPr>
        <w:t xml:space="preserve">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C07738" w:rsidRPr="00813284" w:rsidRDefault="00C07738" w:rsidP="00C0773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C07738" w:rsidRPr="00813284" w:rsidRDefault="00C07738" w:rsidP="00C0773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135"/>
        <w:gridCol w:w="5811"/>
        <w:gridCol w:w="1134"/>
        <w:gridCol w:w="1276"/>
        <w:gridCol w:w="1134"/>
      </w:tblGrid>
      <w:tr w:rsidR="00C07738" w:rsidRPr="008838A5" w:rsidTr="00E05CFB">
        <w:trPr>
          <w:trHeight w:val="20"/>
        </w:trPr>
        <w:tc>
          <w:tcPr>
            <w:tcW w:w="398" w:type="dxa"/>
            <w:vAlign w:val="center"/>
          </w:tcPr>
          <w:p w:rsidR="00C07738" w:rsidRPr="008838A5" w:rsidRDefault="00C07738" w:rsidP="00E05CFB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C07738" w:rsidRPr="008838A5" w:rsidRDefault="00C07738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1" w:type="dxa"/>
            <w:vAlign w:val="center"/>
          </w:tcPr>
          <w:p w:rsidR="00C07738" w:rsidRPr="008838A5" w:rsidRDefault="00C07738" w:rsidP="00E05CFB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C07738" w:rsidRPr="008838A5" w:rsidRDefault="00C07738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 mg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Deoxyribonucleic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acid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sodium</w:t>
            </w:r>
            <w:proofErr w:type="spellEnd"/>
            <w:r w:rsidRPr="00060940">
              <w:rPr>
                <w:sz w:val="16"/>
                <w:szCs w:val="16"/>
              </w:rPr>
              <w:t xml:space="preserve"> salt </w:t>
            </w:r>
            <w:proofErr w:type="spellStart"/>
            <w:r w:rsidRPr="00060940">
              <w:rPr>
                <w:sz w:val="16"/>
                <w:szCs w:val="16"/>
              </w:rPr>
              <w:t>from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Escherichia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coli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strain</w:t>
            </w:r>
            <w:proofErr w:type="spellEnd"/>
            <w:r w:rsidRPr="00060940">
              <w:rPr>
                <w:sz w:val="16"/>
                <w:szCs w:val="16"/>
              </w:rPr>
              <w:t xml:space="preserve"> B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γ-</w:t>
            </w:r>
            <w:proofErr w:type="spellStart"/>
            <w:r w:rsidRPr="00060940">
              <w:rPr>
                <w:sz w:val="16"/>
                <w:szCs w:val="16"/>
              </w:rPr>
              <w:t>Cyclodextrin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25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β-</w:t>
            </w:r>
            <w:proofErr w:type="spellStart"/>
            <w:r w:rsidRPr="00060940">
              <w:rPr>
                <w:sz w:val="16"/>
                <w:szCs w:val="16"/>
              </w:rPr>
              <w:t>Cyclodextrin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 mg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Adenosine-15N5 5′-triphosphate </w:t>
            </w:r>
            <w:proofErr w:type="spellStart"/>
            <w:r w:rsidRPr="00060940">
              <w:rPr>
                <w:sz w:val="16"/>
                <w:szCs w:val="16"/>
              </w:rPr>
              <w:t>sodium</w:t>
            </w:r>
            <w:proofErr w:type="spellEnd"/>
            <w:r w:rsidRPr="00060940">
              <w:rPr>
                <w:sz w:val="16"/>
                <w:szCs w:val="16"/>
              </w:rPr>
              <w:t xml:space="preserve"> salt </w:t>
            </w:r>
            <w:proofErr w:type="spellStart"/>
            <w:r w:rsidRPr="00060940">
              <w:rPr>
                <w:sz w:val="16"/>
                <w:szCs w:val="16"/>
              </w:rPr>
              <w:t>solution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100 mg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([4-Benzyl-5-(2-furyl)-4H-1,2,4-triazol-3-yl]</w:t>
            </w:r>
            <w:proofErr w:type="spellStart"/>
            <w:r w:rsidRPr="00060940">
              <w:rPr>
                <w:sz w:val="16"/>
                <w:szCs w:val="16"/>
              </w:rPr>
              <w:t>thio</w:t>
            </w:r>
            <w:proofErr w:type="spellEnd"/>
            <w:r w:rsidRPr="00060940">
              <w:rPr>
                <w:sz w:val="16"/>
                <w:szCs w:val="16"/>
              </w:rPr>
              <w:t>)</w:t>
            </w:r>
            <w:proofErr w:type="spellStart"/>
            <w:r w:rsidRPr="00060940">
              <w:rPr>
                <w:sz w:val="16"/>
                <w:szCs w:val="16"/>
              </w:rPr>
              <w:t>acetic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acid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100 mg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3-mercapto-5-propyl-4H-1,2,4-triazol-4-yl)</w:t>
            </w:r>
            <w:proofErr w:type="spellStart"/>
            <w:r w:rsidRPr="00060940">
              <w:rPr>
                <w:sz w:val="16"/>
                <w:szCs w:val="16"/>
              </w:rPr>
              <w:t>acetic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acid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 mg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2′-Deoxyadenosine-13C10,15N5 5′- </w:t>
            </w:r>
            <w:proofErr w:type="spellStart"/>
            <w:r w:rsidRPr="00060940">
              <w:rPr>
                <w:sz w:val="16"/>
                <w:szCs w:val="16"/>
              </w:rPr>
              <w:t>monophosphate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sodium</w:t>
            </w:r>
            <w:proofErr w:type="spellEnd"/>
            <w:r w:rsidRPr="00060940">
              <w:rPr>
                <w:sz w:val="16"/>
                <w:szCs w:val="16"/>
              </w:rPr>
              <w:t xml:space="preserve"> salt </w:t>
            </w:r>
            <w:proofErr w:type="spellStart"/>
            <w:r w:rsidRPr="00060940">
              <w:rPr>
                <w:sz w:val="16"/>
                <w:szCs w:val="16"/>
              </w:rPr>
              <w:t>solution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2-Mercapto-3H-pyrrolo[2,3-d]pyrimidin-4(7H)-</w:t>
            </w:r>
            <w:proofErr w:type="spellStart"/>
            <w:r w:rsidRPr="00060940">
              <w:rPr>
                <w:sz w:val="16"/>
                <w:szCs w:val="16"/>
              </w:rPr>
              <w:t>one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100 mg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4-Aminothieno[2,3-d]pyrimidine-2-thiol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50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Potassium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iodide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mgx2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Human Serum </w:t>
            </w:r>
            <w:proofErr w:type="spellStart"/>
            <w:r w:rsidRPr="00060940">
              <w:rPr>
                <w:sz w:val="16"/>
                <w:szCs w:val="16"/>
              </w:rPr>
              <w:t>Albumin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4-(4-Fluorophenyl)thiazole-2-thiol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kg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Graphite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kg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Potassium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permanganate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500 ml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Hydrochloric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acid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 gr.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Gold(III) </w:t>
            </w:r>
            <w:proofErr w:type="spellStart"/>
            <w:r w:rsidRPr="00060940">
              <w:rPr>
                <w:sz w:val="16"/>
                <w:szCs w:val="16"/>
              </w:rPr>
              <w:t>chloride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solution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2,5 </w:t>
            </w:r>
            <w:proofErr w:type="spellStart"/>
            <w:r w:rsidRPr="00060940">
              <w:rPr>
                <w:sz w:val="16"/>
                <w:szCs w:val="16"/>
              </w:rPr>
              <w:t>lt</w:t>
            </w:r>
            <w:proofErr w:type="spellEnd"/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Ethylene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glycol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100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Polyvinylpyrrolidone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500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Sodium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hydroxide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5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Poly</w:t>
            </w:r>
            <w:proofErr w:type="spellEnd"/>
            <w:r w:rsidRPr="00060940">
              <w:rPr>
                <w:sz w:val="16"/>
                <w:szCs w:val="16"/>
              </w:rPr>
              <w:t>(3,4-ethylenedioxythiophene)-</w:t>
            </w:r>
            <w:proofErr w:type="spellStart"/>
            <w:r w:rsidRPr="00060940">
              <w:rPr>
                <w:sz w:val="16"/>
                <w:szCs w:val="16"/>
              </w:rPr>
              <w:t>poly</w:t>
            </w:r>
            <w:proofErr w:type="spellEnd"/>
            <w:r w:rsidRPr="00060940">
              <w:rPr>
                <w:sz w:val="16"/>
                <w:szCs w:val="16"/>
              </w:rPr>
              <w:t>(</w:t>
            </w:r>
            <w:proofErr w:type="spellStart"/>
            <w:r w:rsidRPr="00060940">
              <w:rPr>
                <w:sz w:val="16"/>
                <w:szCs w:val="16"/>
              </w:rPr>
              <w:t>styrenesulfonate</w:t>
            </w:r>
            <w:proofErr w:type="spellEnd"/>
            <w:r w:rsidRPr="00060940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Poly</w:t>
            </w:r>
            <w:proofErr w:type="spellEnd"/>
            <w:r w:rsidRPr="00060940">
              <w:rPr>
                <w:sz w:val="16"/>
                <w:szCs w:val="16"/>
              </w:rPr>
              <w:t>(3-hexylthiophene-2,5-diyl)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25 gr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Oleic</w:t>
            </w:r>
            <w:proofErr w:type="spellEnd"/>
            <w:r w:rsidRPr="00060940">
              <w:rPr>
                <w:sz w:val="16"/>
                <w:szCs w:val="16"/>
              </w:rPr>
              <w:t xml:space="preserve"> </w:t>
            </w:r>
            <w:proofErr w:type="spellStart"/>
            <w:r w:rsidRPr="00060940">
              <w:rPr>
                <w:sz w:val="16"/>
                <w:szCs w:val="16"/>
              </w:rPr>
              <w:t>acid</w:t>
            </w:r>
            <w:proofErr w:type="spellEnd"/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100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Numune şişesi ve </w:t>
            </w:r>
            <w:proofErr w:type="spellStart"/>
            <w:r w:rsidRPr="00060940">
              <w:rPr>
                <w:sz w:val="16"/>
                <w:szCs w:val="16"/>
              </w:rPr>
              <w:t>septumlu</w:t>
            </w:r>
            <w:proofErr w:type="spellEnd"/>
            <w:r w:rsidRPr="00060940">
              <w:rPr>
                <w:sz w:val="16"/>
                <w:szCs w:val="16"/>
              </w:rPr>
              <w:t xml:space="preserve"> vidalı kapak 4ml’lik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100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50 ml </w:t>
            </w:r>
            <w:proofErr w:type="gramStart"/>
            <w:r w:rsidRPr="00060940">
              <w:rPr>
                <w:sz w:val="16"/>
                <w:szCs w:val="16"/>
              </w:rPr>
              <w:t>santrifüj</w:t>
            </w:r>
            <w:proofErr w:type="gramEnd"/>
            <w:r w:rsidRPr="00060940">
              <w:rPr>
                <w:sz w:val="16"/>
                <w:szCs w:val="16"/>
              </w:rPr>
              <w:t xml:space="preserve"> tüpü altı düz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2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Vial</w:t>
            </w:r>
            <w:proofErr w:type="spellEnd"/>
            <w:r w:rsidRPr="00060940">
              <w:rPr>
                <w:sz w:val="16"/>
                <w:szCs w:val="16"/>
              </w:rPr>
              <w:t xml:space="preserve"> kutusu, menteşe kapaklı, 100 delikli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100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Cam numune şişesi ve kapak, 5 ml hacimli, şeffaf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Cam Termometre, -10/+150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Cam numune şişesi ve vidalı kapak, 10 ml hacimli, şeffaf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proofErr w:type="spellStart"/>
            <w:r w:rsidRPr="00060940">
              <w:rPr>
                <w:sz w:val="16"/>
                <w:szCs w:val="16"/>
              </w:rPr>
              <w:t>Falcon</w:t>
            </w:r>
            <w:proofErr w:type="spellEnd"/>
            <w:r w:rsidRPr="00060940">
              <w:rPr>
                <w:sz w:val="16"/>
                <w:szCs w:val="16"/>
              </w:rPr>
              <w:t xml:space="preserve"> tüp ve kapak 15 ml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Soğutucu kolon (</w:t>
            </w:r>
            <w:proofErr w:type="spellStart"/>
            <w:r w:rsidRPr="00060940">
              <w:rPr>
                <w:sz w:val="16"/>
                <w:szCs w:val="16"/>
              </w:rPr>
              <w:t>reflux</w:t>
            </w:r>
            <w:proofErr w:type="spellEnd"/>
            <w:r w:rsidRPr="00060940">
              <w:rPr>
                <w:sz w:val="16"/>
                <w:szCs w:val="16"/>
              </w:rPr>
              <w:t>), Spiral model, 400 mm uzunluğunda, PP yan kollu, NS 19/26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2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Genişletme adaptörü 29/32 dişi- 19/26 erkek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060940" w:rsidRDefault="00C07738" w:rsidP="00E05CF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1135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>2 adet</w:t>
            </w:r>
          </w:p>
        </w:tc>
        <w:tc>
          <w:tcPr>
            <w:tcW w:w="5811" w:type="dxa"/>
          </w:tcPr>
          <w:p w:rsidR="00C07738" w:rsidRPr="00060940" w:rsidRDefault="00C07738" w:rsidP="00E05CFB">
            <w:pPr>
              <w:rPr>
                <w:sz w:val="16"/>
                <w:szCs w:val="16"/>
              </w:rPr>
            </w:pPr>
            <w:r w:rsidRPr="00060940">
              <w:rPr>
                <w:sz w:val="16"/>
                <w:szCs w:val="16"/>
              </w:rPr>
              <w:t xml:space="preserve">Vida dişi, erkek </w:t>
            </w:r>
            <w:proofErr w:type="spellStart"/>
            <w:proofErr w:type="gramStart"/>
            <w:r w:rsidRPr="00060940">
              <w:rPr>
                <w:sz w:val="16"/>
                <w:szCs w:val="16"/>
              </w:rPr>
              <w:t>rodajlı</w:t>
            </w:r>
            <w:proofErr w:type="spellEnd"/>
            <w:proofErr w:type="gramEnd"/>
            <w:r w:rsidRPr="00060940">
              <w:rPr>
                <w:sz w:val="16"/>
                <w:szCs w:val="16"/>
              </w:rPr>
              <w:t xml:space="preserve"> adaptör 19/26</w:t>
            </w:r>
          </w:p>
        </w:tc>
        <w:tc>
          <w:tcPr>
            <w:tcW w:w="1134" w:type="dxa"/>
          </w:tcPr>
          <w:p w:rsidR="00C07738" w:rsidRDefault="00C07738" w:rsidP="00E05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  <w:tr w:rsidR="00C07738" w:rsidRPr="008838A5" w:rsidTr="00E05CFB">
        <w:trPr>
          <w:trHeight w:val="57"/>
        </w:trPr>
        <w:tc>
          <w:tcPr>
            <w:tcW w:w="398" w:type="dxa"/>
            <w:vAlign w:val="center"/>
          </w:tcPr>
          <w:p w:rsidR="00C07738" w:rsidRPr="008838A5" w:rsidRDefault="00C07738" w:rsidP="00E05C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:rsidR="00C07738" w:rsidRPr="008838A5" w:rsidRDefault="00C07738" w:rsidP="00E0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C07738" w:rsidRPr="008838A5" w:rsidRDefault="00C07738" w:rsidP="00E05CFB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C07738" w:rsidRPr="008838A5" w:rsidRDefault="00C07738" w:rsidP="00E05C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738" w:rsidRPr="008838A5" w:rsidRDefault="00C07738" w:rsidP="00E05CFB">
            <w:pPr>
              <w:rPr>
                <w:sz w:val="18"/>
                <w:szCs w:val="18"/>
              </w:rPr>
            </w:pPr>
          </w:p>
        </w:tc>
      </w:tr>
    </w:tbl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8838A5">
        <w:rPr>
          <w:b/>
          <w:bCs/>
          <w:color w:val="FF0000"/>
          <w:sz w:val="16"/>
          <w:szCs w:val="16"/>
        </w:rPr>
        <w:t xml:space="preserve">2020 / </w:t>
      </w:r>
      <w:proofErr w:type="gramStart"/>
      <w:r>
        <w:rPr>
          <w:b/>
          <w:bCs/>
          <w:color w:val="FF0000"/>
          <w:sz w:val="16"/>
          <w:szCs w:val="16"/>
        </w:rPr>
        <w:t>46040</w:t>
      </w:r>
      <w:r w:rsidRPr="008838A5">
        <w:rPr>
          <w:b/>
          <w:bCs/>
          <w:color w:val="FF0000"/>
          <w:sz w:val="16"/>
          <w:szCs w:val="16"/>
        </w:rPr>
        <w:t xml:space="preserve">  </w:t>
      </w:r>
      <w:r w:rsidRPr="008838A5">
        <w:rPr>
          <w:sz w:val="16"/>
          <w:szCs w:val="16"/>
        </w:rPr>
        <w:t>kod</w:t>
      </w:r>
      <w:proofErr w:type="gramEnd"/>
      <w:r w:rsidRPr="008838A5">
        <w:rPr>
          <w:sz w:val="16"/>
          <w:szCs w:val="16"/>
        </w:rPr>
        <w:t xml:space="preserve">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06</w:t>
      </w:r>
      <w:r w:rsidRPr="008838A5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7</w:t>
      </w:r>
      <w:r w:rsidRPr="008838A5">
        <w:rPr>
          <w:b/>
          <w:bCs/>
          <w:color w:val="FF00FF"/>
          <w:sz w:val="16"/>
          <w:szCs w:val="16"/>
        </w:rPr>
        <w:t>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r w:rsidRPr="008838A5">
        <w:rPr>
          <w:sz w:val="16"/>
          <w:szCs w:val="16"/>
        </w:rPr>
        <w:t>ESOGÜ.Bilimsel</w:t>
      </w:r>
      <w:proofErr w:type="spell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6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8838A5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C07738" w:rsidRPr="008838A5" w:rsidRDefault="00C07738" w:rsidP="00C07738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C07738" w:rsidRPr="008838A5" w:rsidRDefault="00C07738" w:rsidP="00C0773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C07738" w:rsidRDefault="00C07738" w:rsidP="00C07738">
      <w:pPr>
        <w:ind w:firstLine="45"/>
        <w:jc w:val="both"/>
        <w:rPr>
          <w:b/>
          <w:color w:val="008000"/>
          <w:sz w:val="20"/>
          <w:szCs w:val="20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Merkezi </w:t>
      </w:r>
      <w:proofErr w:type="gramStart"/>
      <w:r>
        <w:rPr>
          <w:b/>
          <w:color w:val="008000"/>
          <w:sz w:val="16"/>
          <w:szCs w:val="16"/>
        </w:rPr>
        <w:t>Araş.Lab</w:t>
      </w:r>
      <w:proofErr w:type="gramEnd"/>
      <w:r>
        <w:rPr>
          <w:b/>
          <w:color w:val="008000"/>
          <w:sz w:val="16"/>
          <w:szCs w:val="16"/>
        </w:rPr>
        <w:t xml:space="preserve">.Uyg.ve </w:t>
      </w:r>
      <w:proofErr w:type="spellStart"/>
      <w:r>
        <w:rPr>
          <w:b/>
          <w:color w:val="008000"/>
          <w:sz w:val="16"/>
          <w:szCs w:val="16"/>
        </w:rPr>
        <w:t>Araş.Merkezi</w:t>
      </w:r>
      <w:proofErr w:type="spell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Doç.Dr.Gökhan</w:t>
      </w:r>
      <w:proofErr w:type="spellEnd"/>
      <w:r>
        <w:rPr>
          <w:b/>
          <w:color w:val="008000"/>
          <w:sz w:val="16"/>
          <w:szCs w:val="16"/>
        </w:rPr>
        <w:t xml:space="preserve"> DİKMEN</w:t>
      </w:r>
      <w:r w:rsidRPr="008838A5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8838A5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6423-6407</w:t>
      </w:r>
    </w:p>
    <w:p w:rsidR="00C07738" w:rsidRPr="00ED118F" w:rsidRDefault="00C07738" w:rsidP="00C07738">
      <w:pPr>
        <w:jc w:val="both"/>
        <w:rPr>
          <w:b/>
          <w:color w:val="008000"/>
          <w:sz w:val="20"/>
          <w:szCs w:val="20"/>
        </w:rPr>
      </w:pPr>
    </w:p>
    <w:p w:rsidR="00C07738" w:rsidRDefault="00C07738" w:rsidP="00C07738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7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B106FF" w:rsidRPr="00E533AA" w:rsidRDefault="00B106FF" w:rsidP="00B106FF">
      <w:pPr>
        <w:rPr>
          <w:rFonts w:ascii="Arial" w:hAnsi="Arial" w:cs="Arial"/>
          <w:b/>
          <w:bCs/>
          <w:sz w:val="20"/>
        </w:rPr>
      </w:pPr>
      <w:r w:rsidRPr="00E533AA">
        <w:rPr>
          <w:rFonts w:ascii="Arial" w:hAnsi="Arial" w:cs="Arial"/>
          <w:b/>
          <w:bCs/>
          <w:sz w:val="20"/>
        </w:rPr>
        <w:lastRenderedPageBreak/>
        <w:t>Şartnameler</w:t>
      </w:r>
    </w:p>
    <w:p w:rsidR="00B106FF" w:rsidRDefault="00B106FF" w:rsidP="00B106FF">
      <w:pPr>
        <w:rPr>
          <w:rFonts w:ascii="Arial" w:hAnsi="Arial" w:cs="Arial"/>
          <w:sz w:val="20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0156B">
        <w:rPr>
          <w:rFonts w:ascii="Times New Roman" w:hAnsi="Times New Roman" w:cs="Times New Roman"/>
          <w:sz w:val="20"/>
          <w:szCs w:val="20"/>
        </w:rPr>
        <w:t>4-(4-</w:t>
      </w:r>
      <w:proofErr w:type="gramStart"/>
      <w:r w:rsidRPr="00C0156B">
        <w:rPr>
          <w:rFonts w:ascii="Times New Roman" w:hAnsi="Times New Roman" w:cs="Times New Roman"/>
          <w:sz w:val="20"/>
          <w:szCs w:val="20"/>
        </w:rPr>
        <w:t>florfenil)tiazol</w:t>
      </w:r>
      <w:proofErr w:type="gramEnd"/>
      <w:r w:rsidRPr="00C0156B">
        <w:rPr>
          <w:rFonts w:ascii="Times New Roman" w:hAnsi="Times New Roman" w:cs="Times New Roman"/>
          <w:sz w:val="20"/>
          <w:szCs w:val="20"/>
        </w:rPr>
        <w:t xml:space="preserve">-2-tiyol </w:t>
      </w:r>
      <w:r w:rsidRPr="00C0156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</w:pPr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1G’lık ambalajda saflığı ≥%95 olmalıdır.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0156B">
        <w:rPr>
          <w:rFonts w:ascii="Times New Roman" w:hAnsi="Times New Roman" w:cs="Times New Roman"/>
          <w:sz w:val="20"/>
          <w:szCs w:val="20"/>
        </w:rPr>
        <w:t>2-merkapto-3H-piyrolo[2,3-</w:t>
      </w:r>
      <w:proofErr w:type="gramStart"/>
      <w:r w:rsidRPr="00C0156B">
        <w:rPr>
          <w:rFonts w:ascii="Times New Roman" w:hAnsi="Times New Roman" w:cs="Times New Roman"/>
          <w:sz w:val="20"/>
          <w:szCs w:val="20"/>
        </w:rPr>
        <w:t>d]pirimidin</w:t>
      </w:r>
      <w:proofErr w:type="gramEnd"/>
      <w:r w:rsidRPr="00C0156B">
        <w:rPr>
          <w:rFonts w:ascii="Times New Roman" w:hAnsi="Times New Roman" w:cs="Times New Roman"/>
          <w:sz w:val="20"/>
          <w:szCs w:val="20"/>
        </w:rPr>
        <w:t>-4(7H)-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</w:pPr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1G’lık ambalajda analitik standartlarda olmalıdır.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C0156B">
        <w:rPr>
          <w:rFonts w:ascii="Times New Roman" w:hAnsi="Times New Roman" w:cs="Times New Roman"/>
          <w:sz w:val="20"/>
          <w:szCs w:val="20"/>
        </w:rPr>
        <w:t>(3-merkapto-5-propil-4H-1,2,4-triazol-4-</w:t>
      </w:r>
      <w:proofErr w:type="gramStart"/>
      <w:r w:rsidRPr="00C0156B">
        <w:rPr>
          <w:rFonts w:ascii="Times New Roman" w:hAnsi="Times New Roman" w:cs="Times New Roman"/>
          <w:sz w:val="20"/>
          <w:szCs w:val="20"/>
        </w:rPr>
        <w:t>il)acetic</w:t>
      </w:r>
      <w:proofErr w:type="gramEnd"/>
      <w:r w:rsidRPr="00C0156B">
        <w:rPr>
          <w:rFonts w:ascii="Times New Roman" w:hAnsi="Times New Roman" w:cs="Times New Roman"/>
          <w:sz w:val="20"/>
          <w:szCs w:val="20"/>
        </w:rPr>
        <w:t xml:space="preserve"> acid)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</w:pPr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100 </w:t>
      </w:r>
      <w:proofErr w:type="spellStart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mg’lık</w:t>
      </w:r>
      <w:proofErr w:type="spellEnd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pakette analitik standartlarda olmalıdır. </w:t>
      </w:r>
    </w:p>
    <w:p w:rsidR="00B106FF" w:rsidRPr="00622805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622805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622805">
        <w:rPr>
          <w:rFonts w:ascii="Times New Roman" w:hAnsi="Times New Roman" w:cs="Times New Roman"/>
          <w:sz w:val="20"/>
          <w:szCs w:val="20"/>
        </w:rPr>
        <w:t>4-aminotiyenol[2,3-</w:t>
      </w:r>
      <w:proofErr w:type="gramStart"/>
      <w:r w:rsidRPr="00622805">
        <w:rPr>
          <w:rFonts w:ascii="Times New Roman" w:hAnsi="Times New Roman" w:cs="Times New Roman"/>
          <w:sz w:val="20"/>
          <w:szCs w:val="20"/>
        </w:rPr>
        <w:t>d]pirimidin</w:t>
      </w:r>
      <w:proofErr w:type="gramEnd"/>
      <w:r w:rsidRPr="00622805">
        <w:rPr>
          <w:rFonts w:ascii="Times New Roman" w:hAnsi="Times New Roman" w:cs="Times New Roman"/>
          <w:sz w:val="20"/>
          <w:szCs w:val="20"/>
        </w:rPr>
        <w:t>-2tiyol</w:t>
      </w:r>
    </w:p>
    <w:p w:rsidR="00B106FF" w:rsidRPr="00622805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622805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62280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622805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622805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6228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Pr="00622805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622805">
        <w:rPr>
          <w:rFonts w:ascii="Times New Roman" w:hAnsi="Times New Roman" w:cs="Times New Roman"/>
          <w:sz w:val="20"/>
          <w:szCs w:val="20"/>
        </w:rPr>
        <w:t xml:space="preserve">100 </w:t>
      </w:r>
      <w:proofErr w:type="spellStart"/>
      <w:r w:rsidRPr="00622805">
        <w:rPr>
          <w:rFonts w:ascii="Times New Roman" w:hAnsi="Times New Roman" w:cs="Times New Roman"/>
          <w:sz w:val="20"/>
          <w:szCs w:val="20"/>
        </w:rPr>
        <w:t>mg’lık</w:t>
      </w:r>
      <w:proofErr w:type="spellEnd"/>
      <w:r w:rsidRPr="006228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2805">
        <w:rPr>
          <w:rFonts w:ascii="Times New Roman" w:hAnsi="Times New Roman" w:cs="Times New Roman"/>
          <w:sz w:val="20"/>
          <w:szCs w:val="20"/>
        </w:rPr>
        <w:t>pakette</w:t>
      </w:r>
      <w:proofErr w:type="spellEnd"/>
      <w:r w:rsidRPr="006228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2805">
        <w:rPr>
          <w:rFonts w:ascii="Times New Roman" w:hAnsi="Times New Roman" w:cs="Times New Roman"/>
          <w:sz w:val="20"/>
          <w:szCs w:val="20"/>
        </w:rPr>
        <w:t>analitik</w:t>
      </w:r>
      <w:proofErr w:type="spellEnd"/>
      <w:r w:rsidRPr="00622805">
        <w:rPr>
          <w:rFonts w:ascii="Times New Roman" w:hAnsi="Times New Roman" w:cs="Times New Roman"/>
          <w:sz w:val="20"/>
          <w:szCs w:val="20"/>
        </w:rPr>
        <w:t xml:space="preserve"> grade </w:t>
      </w:r>
      <w:proofErr w:type="spellStart"/>
      <w:r w:rsidRPr="00622805">
        <w:rPr>
          <w:rFonts w:ascii="Times New Roman" w:hAnsi="Times New Roman" w:cs="Times New Roman"/>
          <w:sz w:val="20"/>
          <w:szCs w:val="20"/>
        </w:rPr>
        <w:t>olmalıdır</w:t>
      </w:r>
      <w:proofErr w:type="spellEnd"/>
      <w:r w:rsidRPr="0062280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0156B">
        <w:rPr>
          <w:rFonts w:ascii="Times New Roman" w:hAnsi="Times New Roman" w:cs="Times New Roman"/>
          <w:sz w:val="20"/>
          <w:szCs w:val="20"/>
        </w:rPr>
        <w:t>([4-benzil-5-(2-furil)-4H-1,2,4-triazol-3-</w:t>
      </w:r>
      <w:proofErr w:type="gramStart"/>
      <w:r w:rsidRPr="00C0156B">
        <w:rPr>
          <w:rFonts w:ascii="Times New Roman" w:hAnsi="Times New Roman" w:cs="Times New Roman"/>
          <w:sz w:val="20"/>
          <w:szCs w:val="20"/>
        </w:rPr>
        <w:t>yl]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tiyo</w:t>
      </w:r>
      <w:proofErr w:type="spellEnd"/>
      <w:proofErr w:type="gramEnd"/>
      <w:r w:rsidRPr="00C0156B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asetik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asit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</w:pPr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100 </w:t>
      </w:r>
      <w:proofErr w:type="spellStart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mg’lık</w:t>
      </w:r>
      <w:proofErr w:type="spellEnd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pakette analitik </w:t>
      </w:r>
      <w:proofErr w:type="spellStart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grade</w:t>
      </w:r>
      <w:proofErr w:type="spellEnd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olmalıdır.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C0156B">
        <w:rPr>
          <w:rFonts w:ascii="Times New Roman" w:hAnsi="Times New Roman" w:cs="Times New Roman"/>
          <w:sz w:val="20"/>
          <w:szCs w:val="20"/>
        </w:rPr>
        <w:t>Potasyum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iyodür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, KI </w:t>
      </w:r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</w:pPr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50 </w:t>
      </w:r>
      <w:proofErr w:type="spellStart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g’lık</w:t>
      </w:r>
      <w:proofErr w:type="spellEnd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pakette ve saflığı ≥99.99% olmalıdır. 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C0156B">
        <w:rPr>
          <w:rFonts w:ascii="Times New Roman" w:hAnsi="Times New Roman" w:cs="Times New Roman"/>
          <w:sz w:val="20"/>
          <w:szCs w:val="20"/>
        </w:rPr>
        <w:t>Deoksiribonükleik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asit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 sodium 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tuzu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 xml:space="preserve"> (Escherichia </w:t>
      </w:r>
      <w:proofErr w:type="spellStart"/>
      <w:r w:rsidRPr="00C0156B">
        <w:rPr>
          <w:rFonts w:ascii="Times New Roman" w:hAnsi="Times New Roman" w:cs="Times New Roman"/>
          <w:sz w:val="20"/>
          <w:szCs w:val="20"/>
        </w:rPr>
        <w:t>coli’den</w:t>
      </w:r>
      <w:proofErr w:type="spellEnd"/>
      <w:r w:rsidRPr="00C0156B">
        <w:rPr>
          <w:rFonts w:ascii="Times New Roman" w:hAnsi="Times New Roman" w:cs="Times New Roman"/>
          <w:sz w:val="20"/>
          <w:szCs w:val="20"/>
        </w:rPr>
        <w:t>)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</w:pPr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10 </w:t>
      </w:r>
      <w:proofErr w:type="spellStart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mg’lık</w:t>
      </w:r>
      <w:proofErr w:type="spellEnd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pakette, analitik standartlarda ve </w:t>
      </w:r>
      <w:proofErr w:type="spellStart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train</w:t>
      </w:r>
      <w:proofErr w:type="spellEnd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B </w:t>
      </w:r>
      <w:proofErr w:type="spellStart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>Type</w:t>
      </w:r>
      <w:proofErr w:type="spellEnd"/>
      <w:r w:rsidRPr="00C0156B">
        <w:rPr>
          <w:rFonts w:ascii="Times New Roman" w:hAnsi="Times New Roman" w:cs="Times New Roman"/>
          <w:bCs/>
          <w:kern w:val="36"/>
          <w:sz w:val="20"/>
          <w:szCs w:val="20"/>
          <w:lang w:val="tr-TR" w:eastAsia="tr-TR"/>
        </w:rPr>
        <w:t xml:space="preserve"> VIII olmalıdır. 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Gama-</w:t>
      </w: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sylodextrin</w:t>
      </w:r>
      <w:proofErr w:type="spellEnd"/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1g’lık pakette ve ≥98% olmalıdır.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Beta-</w:t>
      </w: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sylodextrin</w:t>
      </w:r>
      <w:proofErr w:type="spellEnd"/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25 </w:t>
      </w: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gr’lık</w:t>
      </w:r>
      <w:proofErr w:type="spell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ve ≥97% saflıkta olmalıdır.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1478E9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1478E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Human Serum </w:t>
      </w:r>
      <w:proofErr w:type="spellStart"/>
      <w:r w:rsidRPr="001478E9">
        <w:rPr>
          <w:rFonts w:ascii="Times New Roman" w:hAnsi="Times New Roman" w:cs="Times New Roman"/>
          <w:bCs/>
          <w:sz w:val="20"/>
          <w:szCs w:val="20"/>
          <w:lang w:val="tr-TR"/>
        </w:rPr>
        <w:t>Albumin</w:t>
      </w:r>
      <w:proofErr w:type="spellEnd"/>
    </w:p>
    <w:p w:rsidR="00B106FF" w:rsidRPr="001478E9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1478E9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14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1478E9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1478E9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Pr="001478E9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1478E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1 </w:t>
      </w:r>
      <w:proofErr w:type="spellStart"/>
      <w:r w:rsidRPr="001478E9">
        <w:rPr>
          <w:rFonts w:ascii="Times New Roman" w:hAnsi="Times New Roman" w:cs="Times New Roman"/>
          <w:bCs/>
          <w:sz w:val="20"/>
          <w:szCs w:val="20"/>
          <w:lang w:val="tr-TR"/>
        </w:rPr>
        <w:t>mg’lık</w:t>
      </w:r>
      <w:proofErr w:type="spellEnd"/>
      <w:r w:rsidRPr="001478E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2 adet ve analitik </w:t>
      </w:r>
      <w:proofErr w:type="spellStart"/>
      <w:r w:rsidRPr="001478E9">
        <w:rPr>
          <w:rFonts w:ascii="Times New Roman" w:hAnsi="Times New Roman" w:cs="Times New Roman"/>
          <w:bCs/>
          <w:sz w:val="20"/>
          <w:szCs w:val="20"/>
          <w:lang w:val="tr-TR"/>
        </w:rPr>
        <w:t>grade</w:t>
      </w:r>
      <w:proofErr w:type="spellEnd"/>
      <w:r w:rsidRPr="001478E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olmalıdır.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Adenosine-15N5 5’-Trıphosphate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sodium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salt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solution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10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mg’lık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</w:t>
      </w:r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5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mM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Tris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HCl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içerisinde 98 atom % 15N, 95% (CP), 100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mM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olmalıdır.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C0156B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2’Deoxyadenosine-13C10,15N5 5’-triphosphate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sodium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salt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solution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C0156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10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mg’lık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≥98 atom %, ≥95% (CP), 100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mM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şeklinde ve 5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mM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Tris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>HCl</w:t>
      </w:r>
      <w:proofErr w:type="spellEnd"/>
      <w:r w:rsidRPr="00C0156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içinde olmalıdır.</w:t>
      </w:r>
    </w:p>
    <w:p w:rsidR="00B106FF" w:rsidRPr="00C0156B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4F1A1A">
        <w:rPr>
          <w:rFonts w:ascii="Times New Roman" w:hAnsi="Times New Roman" w:cs="Times New Roman"/>
          <w:sz w:val="20"/>
          <w:szCs w:val="20"/>
        </w:rPr>
        <w:lastRenderedPageBreak/>
        <w:t xml:space="preserve">Cam </w:t>
      </w:r>
      <w:proofErr w:type="spellStart"/>
      <w:r w:rsidRPr="004F1A1A">
        <w:rPr>
          <w:rFonts w:ascii="Times New Roman" w:hAnsi="Times New Roman" w:cs="Times New Roman"/>
          <w:sz w:val="20"/>
          <w:szCs w:val="20"/>
        </w:rPr>
        <w:t>numune</w:t>
      </w:r>
      <w:proofErr w:type="spellEnd"/>
      <w:r w:rsidRPr="004F1A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1A1A">
        <w:rPr>
          <w:rFonts w:ascii="Times New Roman" w:hAnsi="Times New Roman" w:cs="Times New Roman"/>
          <w:sz w:val="20"/>
          <w:szCs w:val="20"/>
        </w:rPr>
        <w:t>şişesi</w:t>
      </w:r>
      <w:proofErr w:type="spellEnd"/>
      <w:r w:rsidRPr="004F1A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1A1A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4F1A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1A1A">
        <w:rPr>
          <w:rFonts w:ascii="Times New Roman" w:hAnsi="Times New Roman" w:cs="Times New Roman"/>
          <w:sz w:val="20"/>
          <w:szCs w:val="20"/>
        </w:rPr>
        <w:t>kapak</w:t>
      </w:r>
      <w:proofErr w:type="spellEnd"/>
      <w:r w:rsidRPr="004F1A1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F1A1A">
        <w:rPr>
          <w:rFonts w:ascii="Times New Roman" w:hAnsi="Times New Roman" w:cs="Times New Roman"/>
          <w:sz w:val="20"/>
          <w:szCs w:val="20"/>
        </w:rPr>
        <w:t xml:space="preserve"> ml </w:t>
      </w:r>
      <w:proofErr w:type="spellStart"/>
      <w:r w:rsidRPr="004F1A1A">
        <w:rPr>
          <w:rFonts w:ascii="Times New Roman" w:hAnsi="Times New Roman" w:cs="Times New Roman"/>
          <w:sz w:val="20"/>
          <w:szCs w:val="20"/>
        </w:rPr>
        <w:t>hacimli</w:t>
      </w:r>
      <w:proofErr w:type="spellEnd"/>
      <w:r w:rsidRPr="004F1A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F1A1A">
        <w:rPr>
          <w:rFonts w:ascii="Times New Roman" w:hAnsi="Times New Roman" w:cs="Times New Roman"/>
          <w:sz w:val="20"/>
          <w:szCs w:val="20"/>
        </w:rPr>
        <w:t>şeffaf</w:t>
      </w:r>
      <w:proofErr w:type="spellEnd"/>
      <w:r w:rsidRPr="004F1A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4F1A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vertAlign w:val="subscript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Camdan üretilmiş, şeffaf ve döner kapaklı olmalıdır.</w:t>
      </w:r>
      <w:r w:rsidRPr="004F1A1A">
        <w:rPr>
          <w:rFonts w:ascii="Times New Roman" w:hAnsi="Times New Roman" w:cs="Times New Roman"/>
          <w:bCs/>
          <w:sz w:val="20"/>
          <w:szCs w:val="20"/>
          <w:vertAlign w:val="subscript"/>
          <w:lang w:val="tr-TR"/>
        </w:rPr>
        <w:t xml:space="preserve">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Cam numune şişesi ve kapak, 5 ml hacimli, şeffaf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Camdan üretilmiş, şeffaf ve döner kapaklı olmalıdır.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Cam numune şişesi ve kapak, 10 ml hacimli, şeffaf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Camdan üretilmiş, şeffaf ve döner kapaklı olmalıdır.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Falcon</w:t>
      </w:r>
      <w:proofErr w:type="spell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tüp ve kapak 15 ml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Otoklavlanabilir</w:t>
      </w:r>
      <w:proofErr w:type="spell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, kapaklı ve üzerinde ölçekleri belirtilmiş olmalıdır.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Soğutucu kolon (</w:t>
      </w: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reflux</w:t>
      </w:r>
      <w:proofErr w:type="spell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), Spiral model, 400 mm uzunluğunda, PP yan kollu, NS 19/26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Camdan üretilmiş, 400 mm uzunluğunda ve 19/26 şeklinde olmalıdır.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Genişletme adaptörü 29/32 dişi- 19/26 erkek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Camdan yapılmış ve 29/32 dişi- 19/26 erkek şeklinde olmalıdır.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Vida dişi, erkek </w:t>
      </w:r>
      <w:proofErr w:type="spellStart"/>
      <w:proofErr w:type="gram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rodajlı</w:t>
      </w:r>
      <w:proofErr w:type="spellEnd"/>
      <w:proofErr w:type="gram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adaptör 19/26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Camdan yapılmış ve 19/26 şeklinde olmalıdır.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A</w:t>
      </w:r>
      <w:r w:rsidRPr="004F1A1A">
        <w:t xml:space="preserve"> </w:t>
      </w: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Vial</w:t>
      </w:r>
      <w:proofErr w:type="spell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kutusu, menteşe kapaklı, 100 delikli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Plastik malzemeden üretilmiş, 100 delikli ve içerisi HPLC cam </w:t>
      </w: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vialleri</w:t>
      </w:r>
      <w:proofErr w:type="spell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için uygun olmalıdır.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Cam Termometre, -10/+150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Camdan yapılmış ve -10 ile +150oC arasındaki sıcaklığı ölçebilen özelliklerde ve kutu </w:t>
      </w:r>
      <w:proofErr w:type="spellStart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>içeirisnde</w:t>
      </w:r>
      <w:proofErr w:type="spellEnd"/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olmalıdır. 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Grafit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1 kg’lık pakette saflığı en az %99 olmalıdır</w:t>
      </w: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B106FF" w:rsidRDefault="00B106FF" w:rsidP="00B106FF">
      <w:pPr>
        <w:rPr>
          <w:rFonts w:ascii="Arial" w:hAnsi="Arial" w:cs="Arial"/>
          <w:sz w:val="20"/>
        </w:rPr>
      </w:pPr>
    </w:p>
    <w:p w:rsidR="00B106FF" w:rsidRDefault="00B106FF" w:rsidP="00B106FF">
      <w:pPr>
        <w:rPr>
          <w:rFonts w:ascii="Arial" w:hAnsi="Arial" w:cs="Arial"/>
          <w:sz w:val="20"/>
        </w:rPr>
      </w:pP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622805">
        <w:rPr>
          <w:rFonts w:ascii="Times New Roman" w:hAnsi="Times New Roman" w:cs="Times New Roman"/>
          <w:bCs/>
          <w:sz w:val="20"/>
          <w:szCs w:val="20"/>
          <w:lang w:val="tr-TR"/>
        </w:rPr>
        <w:t>Potassium</w:t>
      </w:r>
      <w:proofErr w:type="spellEnd"/>
      <w:r w:rsidRPr="0062280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622805">
        <w:rPr>
          <w:rFonts w:ascii="Times New Roman" w:hAnsi="Times New Roman" w:cs="Times New Roman"/>
          <w:bCs/>
          <w:sz w:val="20"/>
          <w:szCs w:val="20"/>
          <w:lang w:val="tr-TR"/>
        </w:rPr>
        <w:t>permanganate</w:t>
      </w:r>
      <w:proofErr w:type="spellEnd"/>
      <w:r w:rsidRPr="0062280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lastRenderedPageBreak/>
        <w:t>1 kg’lık pakette saflığı en az %99 olmalıdır</w:t>
      </w: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622805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622805">
        <w:rPr>
          <w:rFonts w:ascii="Times New Roman" w:hAnsi="Times New Roman" w:cs="Times New Roman"/>
          <w:bCs/>
          <w:sz w:val="20"/>
          <w:szCs w:val="20"/>
        </w:rPr>
        <w:t>Hydrochloric acid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>2,5’lik şişede ve %37’lik olmalıdır.</w:t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Potassium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62280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Gold(III) </w:t>
      </w:r>
      <w:proofErr w:type="spellStart"/>
      <w:r w:rsidRPr="00622805">
        <w:rPr>
          <w:rFonts w:ascii="Times New Roman" w:hAnsi="Times New Roman" w:cs="Times New Roman"/>
          <w:bCs/>
          <w:sz w:val="20"/>
          <w:szCs w:val="20"/>
          <w:lang w:val="tr-TR"/>
        </w:rPr>
        <w:t>chloride</w:t>
      </w:r>
      <w:proofErr w:type="spellEnd"/>
      <w:r w:rsidRPr="0062280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10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gr’lık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saflığı en az %99 olmalıdır. </w:t>
      </w: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2805">
        <w:rPr>
          <w:sz w:val="20"/>
        </w:rPr>
        <w:t xml:space="preserve">Ethylene glycol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2,5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lt’lik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şişede 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reagen</w:t>
      </w:r>
      <w:proofErr w:type="spellEnd"/>
      <w:proofErr w:type="gram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plus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ve saflığı en az %99 olmalıdır. </w:t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622805">
        <w:rPr>
          <w:sz w:val="20"/>
        </w:rPr>
        <w:t>Polyvinylpyrrolidone</w:t>
      </w:r>
      <w:proofErr w:type="spellEnd"/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100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gr’lık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Mw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: 55000 olmalıdır. </w:t>
      </w: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2805">
        <w:rPr>
          <w:sz w:val="20"/>
        </w:rPr>
        <w:t xml:space="preserve">Sodium hydroxide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500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gr’lık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saf lığı en az %98 olmalıdır. </w:t>
      </w: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2805">
        <w:rPr>
          <w:sz w:val="20"/>
        </w:rPr>
        <w:t>Poly(3,4-ethylenedioxythiophene)-poly(</w:t>
      </w:r>
      <w:proofErr w:type="spellStart"/>
      <w:r w:rsidRPr="00622805">
        <w:rPr>
          <w:sz w:val="20"/>
        </w:rPr>
        <w:t>styrenesulfonate</w:t>
      </w:r>
      <w:proofErr w:type="spellEnd"/>
      <w:r w:rsidRPr="00622805">
        <w:rPr>
          <w:sz w:val="20"/>
        </w:rPr>
        <w:t xml:space="preserve">)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%3-4 su içinde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high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conductivity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grade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ve 5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gr’lık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olmalıdır. </w:t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2805">
        <w:rPr>
          <w:sz w:val="20"/>
        </w:rPr>
        <w:t xml:space="preserve">Poly(3-hexylthiophene-2,5-diyl)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Pr="00622805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1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gr’lık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regioregular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olmalıdır. </w:t>
      </w: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</w:p>
    <w:p w:rsidR="00B106FF" w:rsidRPr="004F1A1A" w:rsidRDefault="00B106FF" w:rsidP="00B106FF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2805">
        <w:rPr>
          <w:sz w:val="20"/>
        </w:rPr>
        <w:tab/>
        <w:t xml:space="preserve">Oleic acid </w:t>
      </w:r>
    </w:p>
    <w:p w:rsidR="00B106FF" w:rsidRPr="004F1A1A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Teknik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Özellikleri</w:t>
      </w:r>
      <w:proofErr w:type="spellEnd"/>
      <w:r w:rsidRPr="004F1A1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106FF" w:rsidRDefault="00B106FF" w:rsidP="00B106FF">
      <w:pPr>
        <w:pStyle w:val="ListeParagraf"/>
        <w:spacing w:line="360" w:lineRule="auto"/>
        <w:jc w:val="left"/>
        <w:rPr>
          <w:rFonts w:ascii="Times New Roman" w:hAnsi="Times New Roman" w:cs="Times New Roman"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25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gr’lık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pakette saflığı en az %99 olmalıdır. </w:t>
      </w:r>
      <w:r w:rsidRPr="004F1A1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Pr="00622805" w:rsidRDefault="00B106FF" w:rsidP="00B106FF">
      <w:pPr>
        <w:rPr>
          <w:rFonts w:ascii="Arial" w:hAnsi="Arial" w:cs="Arial"/>
          <w:sz w:val="20"/>
        </w:rPr>
      </w:pPr>
      <w:r w:rsidRPr="00622805">
        <w:rPr>
          <w:rFonts w:ascii="Arial" w:hAnsi="Arial" w:cs="Arial"/>
          <w:sz w:val="20"/>
        </w:rPr>
        <w:tab/>
      </w:r>
      <w:r w:rsidRPr="00622805">
        <w:rPr>
          <w:rFonts w:ascii="Arial" w:hAnsi="Arial" w:cs="Arial"/>
          <w:sz w:val="20"/>
        </w:rPr>
        <w:tab/>
      </w:r>
    </w:p>
    <w:p w:rsidR="00B106FF" w:rsidRDefault="00B106FF" w:rsidP="00B106FF">
      <w:pPr>
        <w:rPr>
          <w:rFonts w:ascii="Arial" w:hAnsi="Arial" w:cs="Arial"/>
          <w:sz w:val="20"/>
        </w:rPr>
      </w:pPr>
    </w:p>
    <w:p w:rsidR="001957A4" w:rsidRDefault="001957A4"/>
    <w:sectPr w:rsidR="001957A4" w:rsidSect="00C07738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B4D50"/>
    <w:multiLevelType w:val="hybridMultilevel"/>
    <w:tmpl w:val="1ED411BE"/>
    <w:lvl w:ilvl="0" w:tplc="07604D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62"/>
    <w:rsid w:val="001957A4"/>
    <w:rsid w:val="00570149"/>
    <w:rsid w:val="008C7D62"/>
    <w:rsid w:val="00B106FF"/>
    <w:rsid w:val="00C0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DC46"/>
  <w15:chartTrackingRefBased/>
  <w15:docId w15:val="{E0A59443-77FC-4205-99EB-CADB021D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0773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0773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0773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0773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C0773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06FF"/>
    <w:pPr>
      <w:autoSpaceDE w:val="0"/>
      <w:autoSpaceDN w:val="0"/>
      <w:ind w:left="720"/>
      <w:contextualSpacing/>
      <w:jc w:val="both"/>
    </w:pPr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6789</Characters>
  <Application>Microsoft Office Word</Application>
  <DocSecurity>0</DocSecurity>
  <Lines>56</Lines>
  <Paragraphs>15</Paragraphs>
  <ScaleCrop>false</ScaleCrop>
  <Company>NouS/TncTR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2020-06-26T10:48:00Z</dcterms:created>
  <dcterms:modified xsi:type="dcterms:W3CDTF">2020-06-26T10:56:00Z</dcterms:modified>
</cp:coreProperties>
</file>